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E00C3" w14:textId="77777777" w:rsidR="00844EA5" w:rsidRPr="00844EA5" w:rsidRDefault="00844EA5" w:rsidP="00844EA5">
      <w:pPr>
        <w:pStyle w:val="Heading1"/>
        <w:jc w:val="center"/>
        <w:rPr>
          <w:color w:val="auto"/>
        </w:rPr>
      </w:pPr>
      <w:bookmarkStart w:id="0" w:name="_Toc386700752"/>
      <w:r w:rsidRPr="00844EA5">
        <w:rPr>
          <w:noProof/>
          <w:color w:val="auto"/>
        </w:rPr>
        <w:drawing>
          <wp:anchor distT="0" distB="0" distL="114935" distR="114935" simplePos="0" relativeHeight="251661312" behindDoc="0" locked="0" layoutInCell="1" allowOverlap="1" wp14:anchorId="27152FF6" wp14:editId="72DDC4BC">
            <wp:simplePos x="0" y="0"/>
            <wp:positionH relativeFrom="column">
              <wp:posOffset>-104775</wp:posOffset>
            </wp:positionH>
            <wp:positionV relativeFrom="paragraph">
              <wp:posOffset>-280670</wp:posOffset>
            </wp:positionV>
            <wp:extent cx="484100" cy="6648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0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EA5">
        <w:rPr>
          <w:noProof/>
          <w:color w:val="auto"/>
        </w:rPr>
        <w:drawing>
          <wp:anchor distT="0" distB="0" distL="114935" distR="114935" simplePos="0" relativeHeight="251659264" behindDoc="0" locked="0" layoutInCell="1" allowOverlap="1" wp14:anchorId="40D14E5E" wp14:editId="38B83F8B">
            <wp:simplePos x="0" y="0"/>
            <wp:positionH relativeFrom="column">
              <wp:posOffset>6257925</wp:posOffset>
            </wp:positionH>
            <wp:positionV relativeFrom="paragraph">
              <wp:posOffset>-233045</wp:posOffset>
            </wp:positionV>
            <wp:extent cx="484100" cy="6648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0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EA5">
        <w:rPr>
          <w:color w:val="auto"/>
        </w:rPr>
        <w:t xml:space="preserve">Landulph School - Parental agreement for </w:t>
      </w:r>
      <w:r>
        <w:rPr>
          <w:color w:val="auto"/>
        </w:rPr>
        <w:t xml:space="preserve">                         Landulph School</w:t>
      </w:r>
      <w:r w:rsidRPr="00844EA5">
        <w:rPr>
          <w:color w:val="auto"/>
        </w:rPr>
        <w:t xml:space="preserve"> to administer medicine</w:t>
      </w:r>
      <w:bookmarkEnd w:id="0"/>
    </w:p>
    <w:p w14:paraId="521ED35A" w14:textId="77777777" w:rsidR="00844EA5" w:rsidRPr="00495CDF" w:rsidRDefault="00844EA5" w:rsidP="00844EA5">
      <w:pPr>
        <w:spacing w:after="0" w:line="240" w:lineRule="auto"/>
        <w:rPr>
          <w:rFonts w:cs="Arial"/>
          <w:sz w:val="22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4022"/>
      </w:tblGrid>
      <w:tr w:rsidR="00844EA5" w:rsidRPr="00495CDF" w14:paraId="4F60EB5D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335479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C8FAF" w14:textId="474B833D" w:rsidR="00844EA5" w:rsidRPr="00495CDF" w:rsidRDefault="003E29DF" w:rsidP="00155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Landulph School</w:t>
            </w:r>
          </w:p>
        </w:tc>
      </w:tr>
      <w:tr w:rsidR="00844EA5" w:rsidRPr="00495CDF" w14:paraId="4AD61279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3230DE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898593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2B6AEEAF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8F7D08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C63EA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51D0D6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C590DD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533025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0AD6AE87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37123" w14:textId="77777777" w:rsidR="00844EA5" w:rsidRPr="00495CDF" w:rsidRDefault="005C79BD" w:rsidP="001556D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Class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282314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723B5673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F238F9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8090AF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4DA4FD4A" w14:textId="77777777" w:rsidTr="005C79B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970618D" w14:textId="77777777" w:rsidR="00844EA5" w:rsidRDefault="00844EA5" w:rsidP="001556D4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175B4E18" w14:textId="77777777" w:rsidR="00844EA5" w:rsidRPr="00495CDF" w:rsidRDefault="00844EA5" w:rsidP="001556D4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CFA977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44EA5" w:rsidRPr="00495CDF" w14:paraId="4B6D2F38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95EF87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0C12DA40" w14:textId="77777777" w:rsidR="00844EA5" w:rsidRPr="00495CDF" w:rsidRDefault="00844EA5" w:rsidP="001556D4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4B724F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231ECA3A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B94E1D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F66F0C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0F0842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BCB134" w14:textId="77777777" w:rsidR="00844EA5" w:rsidRPr="00495CDF" w:rsidRDefault="00844EA5" w:rsidP="0015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E70103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1BBA5893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40C98A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80B55C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43DDA947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E4C42F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47358A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4CA72AB1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B3E0D6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C535A0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641FE11E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1DB3F9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E31F8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5767B411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0C1690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CA63EA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265DC0F3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73C286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FA5A0F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1B40D310" w14:textId="77777777" w:rsidTr="005C79BD">
        <w:tc>
          <w:tcPr>
            <w:tcW w:w="1077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75BFF966" w14:textId="77777777" w:rsidR="00844EA5" w:rsidRPr="00495CDF" w:rsidRDefault="00844EA5" w:rsidP="001556D4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14:paraId="60CFB710" w14:textId="77777777" w:rsidR="00844EA5" w:rsidRPr="00495CDF" w:rsidRDefault="00844EA5" w:rsidP="001556D4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1BAEC824" w14:textId="77777777" w:rsidR="00844EA5" w:rsidRPr="00495CDF" w:rsidRDefault="00844EA5" w:rsidP="001556D4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844EA5" w:rsidRPr="00495CDF" w14:paraId="008B5076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EDD951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B6BD5C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6464A7E0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A70C4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E50E5B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4437ECC2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892F18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E062B8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3196AEDD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82A5FE" w14:textId="77777777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26E11C" w14:textId="77777777" w:rsidR="00844EA5" w:rsidRPr="00495CDF" w:rsidRDefault="00844EA5" w:rsidP="0015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EA5" w:rsidRPr="00495CDF" w14:paraId="6D9929E4" w14:textId="77777777" w:rsidTr="005C79B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BF16E5" w14:textId="1C8EDA3E" w:rsidR="00844EA5" w:rsidRPr="00495CDF" w:rsidRDefault="00844EA5" w:rsidP="001556D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  <w:r w:rsidR="005C79BD">
              <w:rPr>
                <w:rFonts w:cs="Arial"/>
              </w:rPr>
              <w:t xml:space="preserve"> a trained </w:t>
            </w:r>
            <w:r w:rsidR="00B401FF">
              <w:rPr>
                <w:rFonts w:cs="Arial"/>
              </w:rPr>
              <w:t>medicine administrator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DE3B63" w14:textId="53057C8F" w:rsidR="00BF7C0C" w:rsidRPr="00844EA5" w:rsidRDefault="00B401FF" w:rsidP="00BF7C0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Mrs Plumb, Mrs Truscott, Mrs Lloyd, Miss Potterton or Mrs Ball</w:t>
            </w:r>
          </w:p>
        </w:tc>
      </w:tr>
    </w:tbl>
    <w:p w14:paraId="27E9035F" w14:textId="77777777" w:rsidR="00844EA5" w:rsidRPr="00495CDF" w:rsidRDefault="00844EA5" w:rsidP="00844EA5">
      <w:pPr>
        <w:spacing w:after="0" w:line="240" w:lineRule="auto"/>
        <w:rPr>
          <w:rFonts w:cs="Arial"/>
          <w:sz w:val="18"/>
          <w:szCs w:val="18"/>
        </w:rPr>
      </w:pPr>
    </w:p>
    <w:p w14:paraId="31330A96" w14:textId="77777777" w:rsidR="00844EA5" w:rsidRPr="00495CDF" w:rsidRDefault="00844EA5" w:rsidP="00844EA5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0E29E361" w14:textId="77777777" w:rsidR="00844EA5" w:rsidRPr="00495CDF" w:rsidRDefault="00844EA5" w:rsidP="00844EA5">
      <w:pPr>
        <w:spacing w:after="0" w:line="240" w:lineRule="auto"/>
        <w:rPr>
          <w:rFonts w:cs="Arial"/>
          <w:sz w:val="22"/>
        </w:rPr>
      </w:pPr>
    </w:p>
    <w:p w14:paraId="7804AD44" w14:textId="77777777" w:rsidR="00844EA5" w:rsidRPr="00495CDF" w:rsidRDefault="00844EA5" w:rsidP="00844EA5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14:paraId="66781046" w14:textId="77777777" w:rsidR="00B735FF" w:rsidRDefault="003E29DF"/>
    <w:sectPr w:rsidR="00B735FF" w:rsidSect="00844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A5"/>
    <w:rsid w:val="001F696D"/>
    <w:rsid w:val="003E29DF"/>
    <w:rsid w:val="005C79BD"/>
    <w:rsid w:val="007A5783"/>
    <w:rsid w:val="00844EA5"/>
    <w:rsid w:val="00B401FF"/>
    <w:rsid w:val="00B65969"/>
    <w:rsid w:val="00BF7C0C"/>
    <w:rsid w:val="00EF39A9"/>
    <w:rsid w:val="00F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B6ED"/>
  <w15:chartTrackingRefBased/>
  <w15:docId w15:val="{96CE2AFF-E35E-4328-A9CA-5E6AF3FD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44EA5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44EA5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EA5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A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A2FA7BF4C34BBB489AC3496A8A5E" ma:contentTypeVersion="14" ma:contentTypeDescription="Create a new document." ma:contentTypeScope="" ma:versionID="471bace34842e9cd66c3c8d08291f429">
  <xsd:schema xmlns:xsd="http://www.w3.org/2001/XMLSchema" xmlns:xs="http://www.w3.org/2001/XMLSchema" xmlns:p="http://schemas.microsoft.com/office/2006/metadata/properties" xmlns:ns3="ac820d20-00b2-4518-b580-2edb1ec7749e" xmlns:ns4="e46afecc-77c1-4f0a-8155-a0ffd6aea0ad" targetNamespace="http://schemas.microsoft.com/office/2006/metadata/properties" ma:root="true" ma:fieldsID="ee4580923237cdf5cd9c567c60f03df2" ns3:_="" ns4:_="">
    <xsd:import namespace="ac820d20-00b2-4518-b580-2edb1ec7749e"/>
    <xsd:import namespace="e46afecc-77c1-4f0a-8155-a0ffd6aea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0d20-00b2-4518-b580-2edb1ec77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fecc-77c1-4f0a-8155-a0ffd6aea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C5490-6C79-4D06-BFF6-24E941B72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E504C-9514-4AA5-AE23-269C35356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407EA-6162-45D9-AB0A-DACD7917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0d20-00b2-4518-b580-2edb1ec7749e"/>
    <ds:schemaRef ds:uri="e46afecc-77c1-4f0a-8155-a0ffd6aea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Potterton</dc:creator>
  <cp:keywords/>
  <dc:description/>
  <cp:lastModifiedBy>Elaine Potterton</cp:lastModifiedBy>
  <cp:revision>3</cp:revision>
  <cp:lastPrinted>2018-04-04T13:24:00Z</cp:lastPrinted>
  <dcterms:created xsi:type="dcterms:W3CDTF">2022-10-05T07:39:00Z</dcterms:created>
  <dcterms:modified xsi:type="dcterms:W3CDTF">2022-10-05T07:39:00Z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0x0101007C00A2FA7BF4C34BBB489AC3496A8A5E</vt:lpwstr>
  </property>
</Properties>
</file>